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44B5" w14:textId="5A8BDE06"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b/>
          <w:bCs/>
          <w:color w:val="000000"/>
        </w:rPr>
        <w:t>NJ 50 by 30 Building Electrification Committee: </w:t>
      </w:r>
      <w:r>
        <w:rPr>
          <w:rFonts w:ascii="Arial" w:eastAsia="Times New Roman" w:hAnsi="Arial" w:cs="Arial"/>
          <w:b/>
          <w:bCs/>
          <w:color w:val="000000"/>
        </w:rPr>
        <w:t xml:space="preserve">report to </w:t>
      </w:r>
      <w:proofErr w:type="spellStart"/>
      <w:r w:rsidR="009E3EB4">
        <w:rPr>
          <w:rFonts w:ascii="Arial" w:eastAsia="Times New Roman" w:hAnsi="Arial" w:cs="Arial"/>
          <w:b/>
          <w:bCs/>
          <w:color w:val="000000"/>
        </w:rPr>
        <w:t>SierraClub</w:t>
      </w:r>
      <w:proofErr w:type="spellEnd"/>
      <w:r w:rsidR="009E3EB4">
        <w:rPr>
          <w:rFonts w:ascii="Arial" w:eastAsia="Times New Roman" w:hAnsi="Arial" w:cs="Arial"/>
          <w:b/>
          <w:bCs/>
          <w:color w:val="000000"/>
        </w:rPr>
        <w:t xml:space="preserve"> NJ Chapter </w:t>
      </w:r>
      <w:proofErr w:type="spellStart"/>
      <w:r w:rsidR="009E3EB4">
        <w:rPr>
          <w:rFonts w:ascii="Arial" w:eastAsia="Times New Roman" w:hAnsi="Arial" w:cs="Arial"/>
          <w:b/>
          <w:bCs/>
          <w:color w:val="000000"/>
        </w:rPr>
        <w:t>ExecComm</w:t>
      </w:r>
      <w:proofErr w:type="spellEnd"/>
      <w:r>
        <w:rPr>
          <w:rFonts w:ascii="Arial" w:eastAsia="Times New Roman" w:hAnsi="Arial" w:cs="Arial"/>
          <w:b/>
          <w:bCs/>
          <w:color w:val="000000"/>
        </w:rPr>
        <w:t>, 7/</w:t>
      </w:r>
      <w:r w:rsidR="009E3EB4">
        <w:rPr>
          <w:rFonts w:ascii="Arial" w:eastAsia="Times New Roman" w:hAnsi="Arial" w:cs="Arial"/>
          <w:b/>
          <w:bCs/>
          <w:color w:val="000000"/>
        </w:rPr>
        <w:t>9</w:t>
      </w:r>
      <w:r>
        <w:rPr>
          <w:rFonts w:ascii="Arial" w:eastAsia="Times New Roman" w:hAnsi="Arial" w:cs="Arial"/>
          <w:b/>
          <w:bCs/>
          <w:color w:val="000000"/>
        </w:rPr>
        <w:t>/2022</w:t>
      </w:r>
    </w:p>
    <w:p w14:paraId="749FA9C5" w14:textId="77777777" w:rsidR="00E53F6A" w:rsidRPr="00E53F6A" w:rsidRDefault="00E53F6A" w:rsidP="00E53F6A">
      <w:pPr>
        <w:spacing w:after="0" w:line="240" w:lineRule="auto"/>
        <w:rPr>
          <w:rFonts w:ascii="Times New Roman" w:eastAsia="Times New Roman" w:hAnsi="Times New Roman"/>
          <w:sz w:val="24"/>
          <w:szCs w:val="24"/>
        </w:rPr>
      </w:pPr>
    </w:p>
    <w:p w14:paraId="2C40D87D" w14:textId="77777777"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color w:val="000000"/>
        </w:rPr>
        <w:t>On Thursday, July 21 from 7PM to 8:30, the NJ 50x30 Building Electrification Team features the</w:t>
      </w:r>
      <w:r w:rsidRPr="00E53F6A">
        <w:rPr>
          <w:rFonts w:ascii="Arial" w:eastAsia="Times New Roman" w:hAnsi="Arial" w:cs="Arial"/>
          <w:color w:val="4BACC6"/>
        </w:rPr>
        <w:t xml:space="preserve"> </w:t>
      </w:r>
      <w:r w:rsidRPr="00E53F6A">
        <w:rPr>
          <w:rFonts w:ascii="Arial" w:eastAsia="Times New Roman" w:hAnsi="Arial" w:cs="Arial"/>
          <w:color w:val="0FE317"/>
        </w:rPr>
        <w:t>”Zero Carbon, Zero Bills” webinar</w:t>
      </w:r>
      <w:r w:rsidRPr="00E53F6A">
        <w:rPr>
          <w:rFonts w:ascii="Arial" w:eastAsia="Times New Roman" w:hAnsi="Arial" w:cs="Arial"/>
          <w:color w:val="4BACC6"/>
        </w:rPr>
        <w:t>.</w:t>
      </w:r>
      <w:hyperlink r:id="rId5" w:history="1">
        <w:r w:rsidRPr="00E53F6A">
          <w:rPr>
            <w:rFonts w:ascii="Arial" w:eastAsia="Times New Roman" w:hAnsi="Arial" w:cs="Arial"/>
            <w:color w:val="4BACC6"/>
            <w:u w:val="single"/>
          </w:rPr>
          <w:t> </w:t>
        </w:r>
      </w:hyperlink>
    </w:p>
    <w:p w14:paraId="4EBDF8DE" w14:textId="77777777" w:rsidR="00E53F6A" w:rsidRPr="00E53F6A" w:rsidRDefault="00E53F6A" w:rsidP="00E53F6A">
      <w:pPr>
        <w:numPr>
          <w:ilvl w:val="0"/>
          <w:numId w:val="1"/>
        </w:numPr>
        <w:spacing w:before="240" w:after="0" w:line="240" w:lineRule="auto"/>
        <w:ind w:left="460"/>
        <w:textAlignment w:val="baseline"/>
        <w:rPr>
          <w:rFonts w:ascii="Arial" w:eastAsia="Times New Roman" w:hAnsi="Arial" w:cs="Arial"/>
          <w:color w:val="000000"/>
        </w:rPr>
      </w:pPr>
      <w:r w:rsidRPr="00E53F6A">
        <w:rPr>
          <w:rFonts w:ascii="Arial" w:eastAsia="Times New Roman" w:hAnsi="Arial" w:cs="Arial"/>
          <w:color w:val="000000"/>
        </w:rPr>
        <w:t xml:space="preserve">SAVE BIG:  attend </w:t>
      </w:r>
      <w:proofErr w:type="gramStart"/>
      <w:r w:rsidRPr="00E53F6A">
        <w:rPr>
          <w:rFonts w:ascii="Arial" w:eastAsia="Times New Roman" w:hAnsi="Arial" w:cs="Arial"/>
          <w:color w:val="000000"/>
        </w:rPr>
        <w:t>the  Building</w:t>
      </w:r>
      <w:proofErr w:type="gramEnd"/>
      <w:r w:rsidRPr="00E53F6A">
        <w:rPr>
          <w:rFonts w:ascii="Arial" w:eastAsia="Times New Roman" w:hAnsi="Arial" w:cs="Arial"/>
          <w:color w:val="000000"/>
        </w:rPr>
        <w:t xml:space="preserve"> Electrification “Zero Carbon, Zero Bills” webinar, 7PM, July 21. </w:t>
      </w:r>
      <w:hyperlink r:id="rId6" w:history="1">
        <w:r w:rsidRPr="00E53F6A">
          <w:rPr>
            <w:rFonts w:ascii="Arial" w:eastAsia="Times New Roman" w:hAnsi="Arial" w:cs="Arial"/>
            <w:color w:val="000000"/>
            <w:u w:val="single"/>
          </w:rPr>
          <w:t>CLICK HERE TO REGISTER</w:t>
        </w:r>
      </w:hyperlink>
      <w:r w:rsidRPr="00E53F6A">
        <w:rPr>
          <w:rFonts w:ascii="Arial" w:eastAsia="Times New Roman" w:hAnsi="Arial" w:cs="Arial"/>
          <w:color w:val="000000"/>
        </w:rPr>
        <w:t xml:space="preserve"> </w:t>
      </w:r>
      <w:hyperlink r:id="rId7" w:history="1">
        <w:r w:rsidRPr="00E53F6A">
          <w:rPr>
            <w:rFonts w:ascii="Arial" w:eastAsia="Times New Roman" w:hAnsi="Arial" w:cs="Arial"/>
            <w:color w:val="1155CC"/>
            <w:u w:val="single"/>
          </w:rPr>
          <w:t>Zero Carbon, Zero Bills by David Green Tickets, Thu, Jul 21, 2022 at 7:00 PM | Eventbrite</w:t>
        </w:r>
      </w:hyperlink>
      <w:r w:rsidRPr="00E53F6A">
        <w:rPr>
          <w:rFonts w:ascii="Arial" w:eastAsia="Times New Roman" w:hAnsi="Arial" w:cs="Arial"/>
          <w:color w:val="000000"/>
        </w:rPr>
        <w:t xml:space="preserve"> The speaker is David Green, physicist and financial nerd.  </w:t>
      </w:r>
      <w:proofErr w:type="gramStart"/>
      <w:r w:rsidRPr="00E53F6A">
        <w:rPr>
          <w:rFonts w:ascii="Arial" w:eastAsia="Times New Roman" w:hAnsi="Arial" w:cs="Arial"/>
          <w:color w:val="000000"/>
        </w:rPr>
        <w:t>He  describes</w:t>
      </w:r>
      <w:proofErr w:type="gramEnd"/>
      <w:r w:rsidRPr="00E53F6A">
        <w:rPr>
          <w:rFonts w:ascii="Arial" w:eastAsia="Times New Roman" w:hAnsi="Arial" w:cs="Arial"/>
          <w:color w:val="000000"/>
        </w:rPr>
        <w:t xml:space="preserve"> what he did to earn a 15% return on his investments in heat pumps, insulation, triple-glazed windows and solar panels. You'll be glad you attended. So will the Earth.</w:t>
      </w:r>
    </w:p>
    <w:p w14:paraId="69014519" w14:textId="77777777" w:rsidR="00E53F6A" w:rsidRPr="00E53F6A" w:rsidRDefault="00E53F6A" w:rsidP="00E53F6A">
      <w:pPr>
        <w:numPr>
          <w:ilvl w:val="0"/>
          <w:numId w:val="1"/>
        </w:numPr>
        <w:spacing w:after="0" w:line="240" w:lineRule="auto"/>
        <w:ind w:left="460"/>
        <w:textAlignment w:val="baseline"/>
        <w:rPr>
          <w:rFonts w:ascii="Arial" w:eastAsia="Times New Roman" w:hAnsi="Arial" w:cs="Arial"/>
          <w:color w:val="000000"/>
        </w:rPr>
      </w:pPr>
      <w:r w:rsidRPr="00E53F6A">
        <w:rPr>
          <w:rFonts w:ascii="Arial" w:eastAsia="Times New Roman" w:hAnsi="Arial" w:cs="Arial"/>
          <w:color w:val="000000"/>
        </w:rPr>
        <w:t>SUBSCRIBE NOW to Community Solar (for those in most parts of central and northern New Jersey with unsuitable roofs, or unable to afford rooftop solar). PSEG customers should follow directions at</w:t>
      </w:r>
      <w:hyperlink r:id="rId8" w:history="1">
        <w:r w:rsidRPr="00E53F6A">
          <w:rPr>
            <w:rFonts w:ascii="Arial" w:eastAsia="Times New Roman" w:hAnsi="Arial" w:cs="Arial"/>
            <w:color w:val="000000"/>
            <w:u w:val="single"/>
          </w:rPr>
          <w:t xml:space="preserve"> </w:t>
        </w:r>
        <w:r w:rsidRPr="00E53F6A">
          <w:rPr>
            <w:rFonts w:ascii="Arial" w:eastAsia="Times New Roman" w:hAnsi="Arial" w:cs="Arial"/>
            <w:color w:val="1155CC"/>
            <w:u w:val="single"/>
          </w:rPr>
          <w:t>www.gosolarlandscape.com</w:t>
        </w:r>
      </w:hyperlink>
      <w:r w:rsidRPr="00E53F6A">
        <w:rPr>
          <w:rFonts w:ascii="Arial" w:eastAsia="Times New Roman" w:hAnsi="Arial" w:cs="Arial"/>
          <w:color w:val="000000"/>
        </w:rPr>
        <w:t>. JCPL customers should call (844) 765-</w:t>
      </w:r>
      <w:proofErr w:type="gramStart"/>
      <w:r w:rsidRPr="00E53F6A">
        <w:rPr>
          <w:rFonts w:ascii="Arial" w:eastAsia="Times New Roman" w:hAnsi="Arial" w:cs="Arial"/>
          <w:color w:val="000000"/>
        </w:rPr>
        <w:t>2769  to</w:t>
      </w:r>
      <w:proofErr w:type="gramEnd"/>
      <w:r w:rsidRPr="00E53F6A">
        <w:rPr>
          <w:rFonts w:ascii="Arial" w:eastAsia="Times New Roman" w:hAnsi="Arial" w:cs="Arial"/>
          <w:color w:val="000000"/>
        </w:rPr>
        <w:t xml:space="preserve"> join the queue.</w:t>
      </w:r>
    </w:p>
    <w:p w14:paraId="70C4B1DC" w14:textId="77777777" w:rsidR="00E53F6A" w:rsidRPr="00E53F6A" w:rsidRDefault="00E53F6A" w:rsidP="00E53F6A">
      <w:pPr>
        <w:numPr>
          <w:ilvl w:val="0"/>
          <w:numId w:val="2"/>
        </w:numPr>
        <w:spacing w:after="0" w:line="240" w:lineRule="auto"/>
        <w:textAlignment w:val="baseline"/>
        <w:rPr>
          <w:rFonts w:ascii="Arial" w:eastAsia="Times New Roman" w:hAnsi="Arial" w:cs="Arial"/>
          <w:color w:val="000000"/>
        </w:rPr>
      </w:pPr>
      <w:r w:rsidRPr="00E53F6A">
        <w:rPr>
          <w:rFonts w:ascii="Arial" w:eastAsia="Times New Roman" w:hAnsi="Arial" w:cs="Arial"/>
          <w:color w:val="000000"/>
        </w:rPr>
        <w:t>Save 15-20% below utility electric supply rates.  Subscriptions have few hassles/ strings. </w:t>
      </w:r>
    </w:p>
    <w:p w14:paraId="44E846B3" w14:textId="77777777" w:rsidR="00E53F6A" w:rsidRPr="00E53F6A" w:rsidRDefault="00E53F6A" w:rsidP="00E53F6A">
      <w:pPr>
        <w:numPr>
          <w:ilvl w:val="0"/>
          <w:numId w:val="2"/>
        </w:numPr>
        <w:spacing w:after="0" w:line="240" w:lineRule="auto"/>
        <w:textAlignment w:val="baseline"/>
        <w:rPr>
          <w:rFonts w:ascii="Arial" w:eastAsia="Times New Roman" w:hAnsi="Arial" w:cs="Arial"/>
          <w:color w:val="000000"/>
        </w:rPr>
      </w:pPr>
      <w:r w:rsidRPr="00E53F6A">
        <w:rPr>
          <w:rFonts w:ascii="Arial" w:eastAsia="Times New Roman" w:hAnsi="Arial" w:cs="Arial"/>
          <w:color w:val="000000"/>
        </w:rPr>
        <w:t>This information is for the 45 NJ Community Solar projects which are managed by “Solar Landscape”. </w:t>
      </w:r>
    </w:p>
    <w:p w14:paraId="1DED0B95" w14:textId="77777777" w:rsidR="00E53F6A" w:rsidRPr="00E53F6A" w:rsidRDefault="00E53F6A" w:rsidP="00E53F6A">
      <w:pPr>
        <w:numPr>
          <w:ilvl w:val="0"/>
          <w:numId w:val="2"/>
        </w:numPr>
        <w:spacing w:after="240" w:line="240" w:lineRule="auto"/>
        <w:textAlignment w:val="baseline"/>
        <w:rPr>
          <w:rFonts w:ascii="Arial" w:eastAsia="Times New Roman" w:hAnsi="Arial" w:cs="Arial"/>
          <w:color w:val="000000"/>
        </w:rPr>
      </w:pPr>
      <w:r w:rsidRPr="00E53F6A">
        <w:rPr>
          <w:rFonts w:ascii="Arial" w:eastAsia="Times New Roman" w:hAnsi="Arial" w:cs="Arial"/>
          <w:color w:val="000000"/>
        </w:rPr>
        <w:t>105 total community solar projects are currently being developed in “Year 2” (2022) of the Community Solar trial.</w:t>
      </w:r>
    </w:p>
    <w:p w14:paraId="29E222B4" w14:textId="77777777" w:rsidR="00E53F6A" w:rsidRPr="00E53F6A" w:rsidRDefault="00E53F6A" w:rsidP="00E53F6A">
      <w:pPr>
        <w:spacing w:after="0" w:line="240" w:lineRule="auto"/>
        <w:rPr>
          <w:rFonts w:ascii="Times New Roman" w:eastAsia="Times New Roman" w:hAnsi="Times New Roman"/>
          <w:sz w:val="24"/>
          <w:szCs w:val="24"/>
        </w:rPr>
      </w:pPr>
    </w:p>
    <w:p w14:paraId="0B82C644" w14:textId="77777777" w:rsidR="009E3EB4" w:rsidRDefault="00E53F6A" w:rsidP="00E53F6A">
      <w:pPr>
        <w:spacing w:after="0" w:line="240" w:lineRule="auto"/>
        <w:rPr>
          <w:rFonts w:ascii="Arial" w:eastAsia="Times New Roman" w:hAnsi="Arial" w:cs="Arial"/>
          <w:color w:val="000000"/>
        </w:rPr>
      </w:pPr>
      <w:r w:rsidRPr="00E53F6A">
        <w:rPr>
          <w:rFonts w:ascii="Arial" w:eastAsia="Times New Roman" w:hAnsi="Arial" w:cs="Arial"/>
          <w:color w:val="000000"/>
        </w:rPr>
        <w:t> The 50 x 30 Team has drafted 2 pieces of legislation re Building Electrification (BE) and are currently reviewing with other experts</w:t>
      </w:r>
      <w:r w:rsidR="009E3EB4">
        <w:rPr>
          <w:rFonts w:ascii="Arial" w:eastAsia="Times New Roman" w:hAnsi="Arial" w:cs="Arial"/>
          <w:color w:val="000000"/>
        </w:rPr>
        <w:t>, including the Sierra Club Legislative Committee,</w:t>
      </w:r>
      <w:r w:rsidRPr="00E53F6A">
        <w:rPr>
          <w:rFonts w:ascii="Arial" w:eastAsia="Times New Roman" w:hAnsi="Arial" w:cs="Arial"/>
          <w:color w:val="000000"/>
        </w:rPr>
        <w:t xml:space="preserve"> before approaching legislators: 1) The Building Electrification Act proposes the BPU be legislatively required to establish a BE Roadmap, hold public hearings and issue report no more than 6 months after enactment; it also proposes amendments to existing law on Public utility to reduce use of electricity, natural gas in territory, including a new class of incentives. </w:t>
      </w:r>
    </w:p>
    <w:p w14:paraId="635A297B" w14:textId="6C9AD8F9"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color w:val="000000"/>
        </w:rPr>
        <w:t>2) An amendment to a proposed bill A1440, Zero Energy Construction Act, would require new construction to meet Zero Energy Building standards in 2025, rehab construction to meet such standards in 2026, and to allow for municipalities to adopt more stringent energy stretch codes.</w:t>
      </w:r>
    </w:p>
    <w:p w14:paraId="27F581F0" w14:textId="77777777" w:rsidR="009E3EB4" w:rsidRDefault="009E3EB4" w:rsidP="00E53F6A">
      <w:pPr>
        <w:spacing w:after="0" w:line="240" w:lineRule="auto"/>
        <w:rPr>
          <w:rFonts w:ascii="Arial" w:eastAsia="Times New Roman" w:hAnsi="Arial" w:cs="Arial"/>
          <w:color w:val="000000"/>
        </w:rPr>
      </w:pPr>
    </w:p>
    <w:p w14:paraId="14F64893" w14:textId="5B876EEF" w:rsidR="00E53F6A" w:rsidRPr="00E53F6A" w:rsidRDefault="009E3EB4" w:rsidP="00E53F6A">
      <w:pPr>
        <w:spacing w:after="0" w:line="240" w:lineRule="auto"/>
        <w:rPr>
          <w:rFonts w:ascii="Times New Roman" w:eastAsia="Times New Roman" w:hAnsi="Times New Roman"/>
          <w:sz w:val="24"/>
          <w:szCs w:val="24"/>
        </w:rPr>
      </w:pPr>
      <w:r>
        <w:rPr>
          <w:rFonts w:ascii="Arial" w:eastAsia="Times New Roman" w:hAnsi="Arial" w:cs="Arial"/>
          <w:color w:val="000000"/>
        </w:rPr>
        <w:t xml:space="preserve">Also, </w:t>
      </w:r>
      <w:r w:rsidR="00E53F6A" w:rsidRPr="00E53F6A">
        <w:rPr>
          <w:rFonts w:ascii="Arial" w:eastAsia="Times New Roman" w:hAnsi="Arial" w:cs="Arial"/>
          <w:color w:val="000000"/>
        </w:rPr>
        <w:t>Several 50x30 members submitted oral or written comments on our BE recommendations for the</w:t>
      </w:r>
      <w:r>
        <w:rPr>
          <w:rFonts w:ascii="Arial" w:eastAsia="Times New Roman" w:hAnsi="Arial" w:cs="Arial"/>
          <w:color w:val="000000"/>
        </w:rPr>
        <w:t xml:space="preserve"> NJ</w:t>
      </w:r>
      <w:r w:rsidR="00E53F6A" w:rsidRPr="00E53F6A">
        <w:rPr>
          <w:rFonts w:ascii="Arial" w:eastAsia="Times New Roman" w:hAnsi="Arial" w:cs="Arial"/>
          <w:color w:val="000000"/>
        </w:rPr>
        <w:t xml:space="preserve"> BPU </w:t>
      </w:r>
      <w:r>
        <w:rPr>
          <w:rFonts w:ascii="Arial" w:eastAsia="Times New Roman" w:hAnsi="Arial" w:cs="Arial"/>
          <w:color w:val="000000"/>
        </w:rPr>
        <w:t xml:space="preserve">2023 </w:t>
      </w:r>
      <w:r w:rsidR="00E53F6A" w:rsidRPr="00E53F6A">
        <w:rPr>
          <w:rFonts w:ascii="Arial" w:eastAsia="Times New Roman" w:hAnsi="Arial" w:cs="Arial"/>
          <w:color w:val="000000"/>
        </w:rPr>
        <w:t>budget hearing.</w:t>
      </w:r>
    </w:p>
    <w:p w14:paraId="1A2CCA90"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0B97"/>
    <w:multiLevelType w:val="multilevel"/>
    <w:tmpl w:val="A38C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42139E"/>
    <w:multiLevelType w:val="multilevel"/>
    <w:tmpl w:val="7A1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40447">
    <w:abstractNumId w:val="0"/>
  </w:num>
  <w:num w:numId="2" w16cid:durableId="11083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6A"/>
    <w:rsid w:val="002C2158"/>
    <w:rsid w:val="003871C4"/>
    <w:rsid w:val="00670D45"/>
    <w:rsid w:val="00933ADA"/>
    <w:rsid w:val="009E3EB4"/>
    <w:rsid w:val="00D36553"/>
    <w:rsid w:val="00E53F6A"/>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A9BF"/>
  <w15:chartTrackingRefBased/>
  <w15:docId w15:val="{4E8C16CD-27A7-480C-9A4C-2C944208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olarlandscape.com" TargetMode="External"/><Relationship Id="rId3" Type="http://schemas.openxmlformats.org/officeDocument/2006/relationships/settings" Target="settings.xml"/><Relationship Id="rId7" Type="http://schemas.openxmlformats.org/officeDocument/2006/relationships/hyperlink" Target="https://www.eventbrite.com/e/zero-carbon-zero-bills-by-david-green-tickets-374322989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zero-carbon-zero-bills-by-david-green-tickets-374322989137" TargetMode="External"/><Relationship Id="rId5" Type="http://schemas.openxmlformats.org/officeDocument/2006/relationships/hyperlink" Target="https://www.eventbrite.com/e/zero-carbon-zero-bills-by-david-green-tickets-3743229891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2022-07-05T18:47:00Z</dcterms:created>
  <dcterms:modified xsi:type="dcterms:W3CDTF">2022-07-05T18:47:00Z</dcterms:modified>
</cp:coreProperties>
</file>